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120" w:line="276" w:lineRule="auto"/>
        <w:jc w:val="center"/>
        <w:rPr>
          <w:sz w:val="28"/>
          <w:szCs w:val="28"/>
        </w:rPr>
      </w:pPr>
      <w:r w:rsidDel="00000000" w:rsidR="00000000" w:rsidRPr="00000000">
        <w:rPr>
          <w:sz w:val="28"/>
          <w:szCs w:val="28"/>
          <w:rtl w:val="0"/>
        </w:rPr>
        <w:t xml:space="preserve">Protokoll fört vid kursutvärderingsmöte för</w:t>
      </w:r>
    </w:p>
    <w:p w:rsidR="00000000" w:rsidDel="00000000" w:rsidP="00000000" w:rsidRDefault="00000000" w:rsidRPr="00000000" w14:paraId="00000002">
      <w:pPr>
        <w:spacing w:after="120" w:line="276" w:lineRule="auto"/>
        <w:jc w:val="center"/>
        <w:rPr>
          <w:sz w:val="28"/>
          <w:szCs w:val="28"/>
        </w:rPr>
      </w:pPr>
      <w:r w:rsidDel="00000000" w:rsidR="00000000" w:rsidRPr="00000000">
        <w:rPr>
          <w:sz w:val="28"/>
          <w:szCs w:val="28"/>
          <w:rtl w:val="0"/>
        </w:rPr>
        <w:t xml:space="preserve">729G46 – Informationsteknologi och programmering</w:t>
      </w:r>
    </w:p>
    <w:p w:rsidR="00000000" w:rsidDel="00000000" w:rsidP="00000000" w:rsidRDefault="00000000" w:rsidRPr="00000000" w14:paraId="00000003">
      <w:pPr>
        <w:spacing w:after="120" w:line="276" w:lineRule="auto"/>
        <w:rPr>
          <w:i w:val="1"/>
          <w:sz w:val="20"/>
          <w:szCs w:val="20"/>
        </w:rPr>
      </w:pPr>
      <w:r w:rsidDel="00000000" w:rsidR="00000000" w:rsidRPr="00000000">
        <w:rPr>
          <w:b w:val="1"/>
          <w:i w:val="1"/>
          <w:sz w:val="20"/>
          <w:szCs w:val="20"/>
          <w:rtl w:val="0"/>
        </w:rPr>
        <w:br w:type="textWrapping"/>
        <w:t xml:space="preserve">Examinator: </w:t>
      </w:r>
      <w:r w:rsidDel="00000000" w:rsidR="00000000" w:rsidRPr="00000000">
        <w:rPr>
          <w:i w:val="1"/>
          <w:sz w:val="20"/>
          <w:szCs w:val="20"/>
          <w:rtl w:val="0"/>
        </w:rPr>
        <w:t xml:space="preserve">Jody Foo</w:t>
      </w:r>
    </w:p>
    <w:p w:rsidR="00000000" w:rsidDel="00000000" w:rsidP="00000000" w:rsidRDefault="00000000" w:rsidRPr="00000000" w14:paraId="00000004">
      <w:pPr>
        <w:spacing w:after="120" w:line="276" w:lineRule="auto"/>
        <w:rPr>
          <w:i w:val="1"/>
          <w:sz w:val="20"/>
          <w:szCs w:val="20"/>
        </w:rPr>
      </w:pPr>
      <w:r w:rsidDel="00000000" w:rsidR="00000000" w:rsidRPr="00000000">
        <w:rPr>
          <w:b w:val="1"/>
          <w:i w:val="1"/>
          <w:sz w:val="20"/>
          <w:szCs w:val="20"/>
          <w:rtl w:val="0"/>
        </w:rPr>
        <w:t xml:space="preserve">Årskurs: </w:t>
      </w:r>
      <w:r w:rsidDel="00000000" w:rsidR="00000000" w:rsidRPr="00000000">
        <w:rPr>
          <w:i w:val="1"/>
          <w:sz w:val="20"/>
          <w:szCs w:val="20"/>
          <w:rtl w:val="0"/>
        </w:rPr>
        <w:t xml:space="preserve">1</w:t>
      </w:r>
    </w:p>
    <w:p w:rsidR="00000000" w:rsidDel="00000000" w:rsidP="00000000" w:rsidRDefault="00000000" w:rsidRPr="00000000" w14:paraId="00000005">
      <w:pPr>
        <w:spacing w:after="120" w:line="276" w:lineRule="auto"/>
        <w:rPr>
          <w:i w:val="1"/>
          <w:sz w:val="20"/>
          <w:szCs w:val="20"/>
        </w:rPr>
      </w:pPr>
      <w:r w:rsidDel="00000000" w:rsidR="00000000" w:rsidRPr="00000000">
        <w:rPr>
          <w:b w:val="1"/>
          <w:i w:val="1"/>
          <w:sz w:val="20"/>
          <w:szCs w:val="20"/>
          <w:rtl w:val="0"/>
        </w:rPr>
        <w:t xml:space="preserve">Termin: </w:t>
      </w:r>
      <w:r w:rsidDel="00000000" w:rsidR="00000000" w:rsidRPr="00000000">
        <w:rPr>
          <w:i w:val="1"/>
          <w:sz w:val="20"/>
          <w:szCs w:val="20"/>
          <w:rtl w:val="0"/>
        </w:rPr>
        <w:t xml:space="preserve">HT1</w:t>
      </w:r>
    </w:p>
    <w:p w:rsidR="00000000" w:rsidDel="00000000" w:rsidP="00000000" w:rsidRDefault="00000000" w:rsidRPr="00000000" w14:paraId="00000006">
      <w:pPr>
        <w:spacing w:after="120" w:line="276" w:lineRule="auto"/>
        <w:rPr>
          <w:i w:val="1"/>
          <w:sz w:val="20"/>
          <w:szCs w:val="20"/>
        </w:rPr>
      </w:pPr>
      <w:r w:rsidDel="00000000" w:rsidR="00000000" w:rsidRPr="00000000">
        <w:rPr>
          <w:b w:val="1"/>
          <w:i w:val="1"/>
          <w:sz w:val="20"/>
          <w:szCs w:val="20"/>
          <w:rtl w:val="0"/>
        </w:rPr>
        <w:t xml:space="preserve">Period: </w:t>
      </w:r>
      <w:r w:rsidDel="00000000" w:rsidR="00000000" w:rsidRPr="00000000">
        <w:rPr>
          <w:i w:val="1"/>
          <w:sz w:val="20"/>
          <w:szCs w:val="20"/>
          <w:rtl w:val="0"/>
        </w:rPr>
        <w:t xml:space="preserve">Hela hösten.</w:t>
      </w:r>
    </w:p>
    <w:p w:rsidR="00000000" w:rsidDel="00000000" w:rsidP="00000000" w:rsidRDefault="00000000" w:rsidRPr="00000000" w14:paraId="00000007">
      <w:pPr>
        <w:spacing w:after="120" w:line="276" w:lineRule="auto"/>
        <w:rPr>
          <w:i w:val="1"/>
          <w:sz w:val="20"/>
          <w:szCs w:val="20"/>
        </w:rPr>
      </w:pPr>
      <w:r w:rsidDel="00000000" w:rsidR="00000000" w:rsidRPr="00000000">
        <w:rPr>
          <w:b w:val="1"/>
          <w:i w:val="1"/>
          <w:sz w:val="20"/>
          <w:szCs w:val="20"/>
          <w:rtl w:val="0"/>
        </w:rPr>
        <w:t xml:space="preserve">Program: </w:t>
      </w:r>
      <w:r w:rsidDel="00000000" w:rsidR="00000000" w:rsidRPr="00000000">
        <w:rPr>
          <w:i w:val="1"/>
          <w:sz w:val="20"/>
          <w:szCs w:val="20"/>
          <w:rtl w:val="0"/>
        </w:rPr>
        <w:t xml:space="preserve">Kandidatprogram Kognitionsvetenskap</w:t>
      </w:r>
    </w:p>
    <w:p w:rsidR="00000000" w:rsidDel="00000000" w:rsidP="00000000" w:rsidRDefault="00000000" w:rsidRPr="00000000" w14:paraId="00000008">
      <w:pPr>
        <w:spacing w:after="120" w:line="276" w:lineRule="auto"/>
        <w:rPr>
          <w:i w:val="1"/>
          <w:sz w:val="20"/>
          <w:szCs w:val="20"/>
        </w:rPr>
      </w:pPr>
      <w:r w:rsidDel="00000000" w:rsidR="00000000" w:rsidRPr="00000000">
        <w:rPr>
          <w:b w:val="1"/>
          <w:i w:val="1"/>
          <w:sz w:val="20"/>
          <w:szCs w:val="20"/>
          <w:rtl w:val="0"/>
        </w:rPr>
        <w:t xml:space="preserve">Antal studenter som deltagit i utvärderingen: </w:t>
      </w:r>
      <w:r w:rsidDel="00000000" w:rsidR="00000000" w:rsidRPr="00000000">
        <w:rPr>
          <w:i w:val="1"/>
          <w:sz w:val="20"/>
          <w:szCs w:val="20"/>
          <w:rtl w:val="0"/>
        </w:rPr>
        <w:t xml:space="preserve">15 personer på klassmötet, 21 på Evaliuate</w:t>
      </w:r>
    </w:p>
    <w:p w:rsidR="00000000" w:rsidDel="00000000" w:rsidP="00000000" w:rsidRDefault="00000000" w:rsidRPr="00000000" w14:paraId="00000009">
      <w:pPr>
        <w:spacing w:after="120" w:line="276" w:lineRule="auto"/>
        <w:rPr>
          <w:i w:val="1"/>
          <w:sz w:val="20"/>
          <w:szCs w:val="20"/>
        </w:rPr>
      </w:pPr>
      <w:r w:rsidDel="00000000" w:rsidR="00000000" w:rsidRPr="00000000">
        <w:rPr>
          <w:b w:val="1"/>
          <w:i w:val="1"/>
          <w:sz w:val="20"/>
          <w:szCs w:val="20"/>
          <w:rtl w:val="0"/>
        </w:rPr>
        <w:t xml:space="preserve">Antal studenter som läst kursen: </w:t>
      </w:r>
      <w:r w:rsidDel="00000000" w:rsidR="00000000" w:rsidRPr="00000000">
        <w:rPr>
          <w:i w:val="1"/>
          <w:sz w:val="20"/>
          <w:szCs w:val="20"/>
          <w:rtl w:val="0"/>
        </w:rPr>
        <w:t xml:space="preserve">51</w:t>
      </w:r>
    </w:p>
    <w:p w:rsidR="00000000" w:rsidDel="00000000" w:rsidP="00000000" w:rsidRDefault="00000000" w:rsidRPr="00000000" w14:paraId="0000000A">
      <w:pPr>
        <w:spacing w:after="120" w:line="276" w:lineRule="auto"/>
        <w:rPr>
          <w:i w:val="1"/>
          <w:sz w:val="20"/>
          <w:szCs w:val="20"/>
        </w:rPr>
      </w:pPr>
      <w:bookmarkStart w:colFirst="0" w:colLast="0" w:name="_gjdgxs" w:id="0"/>
      <w:bookmarkEnd w:id="0"/>
      <w:r w:rsidDel="00000000" w:rsidR="00000000" w:rsidRPr="00000000">
        <w:rPr>
          <w:b w:val="1"/>
          <w:i w:val="1"/>
          <w:sz w:val="20"/>
          <w:szCs w:val="20"/>
          <w:rtl w:val="0"/>
        </w:rPr>
        <w:t xml:space="preserve">Kursutvärderare: </w:t>
      </w:r>
      <w:r w:rsidDel="00000000" w:rsidR="00000000" w:rsidRPr="00000000">
        <w:rPr>
          <w:i w:val="1"/>
          <w:sz w:val="20"/>
          <w:szCs w:val="20"/>
          <w:rtl w:val="0"/>
        </w:rPr>
        <w:t xml:space="preserve">Thea Carlqvist, Max Pettersson</w:t>
      </w:r>
    </w:p>
    <w:p w:rsidR="00000000" w:rsidDel="00000000" w:rsidP="00000000" w:rsidRDefault="00000000" w:rsidRPr="00000000" w14:paraId="0000000B">
      <w:pPr>
        <w:spacing w:after="120" w:line="276" w:lineRule="auto"/>
        <w:rPr>
          <w:i w:val="1"/>
          <w:sz w:val="20"/>
          <w:szCs w:val="20"/>
        </w:rPr>
      </w:pPr>
      <w:bookmarkStart w:colFirst="0" w:colLast="0" w:name="_y9ps59yb84tm" w:id="1"/>
      <w:bookmarkEnd w:id="1"/>
      <w:r w:rsidDel="00000000" w:rsidR="00000000" w:rsidRPr="00000000">
        <w:rPr>
          <w:b w:val="1"/>
          <w:i w:val="1"/>
          <w:sz w:val="20"/>
          <w:szCs w:val="20"/>
          <w:rtl w:val="0"/>
        </w:rPr>
        <w:t xml:space="preserve">Sekreterare på klassmöte: </w:t>
      </w:r>
      <w:r w:rsidDel="00000000" w:rsidR="00000000" w:rsidRPr="00000000">
        <w:rPr>
          <w:i w:val="1"/>
          <w:sz w:val="20"/>
          <w:szCs w:val="20"/>
          <w:rtl w:val="0"/>
        </w:rPr>
        <w:t xml:space="preserve">Max Pettersson</w:t>
      </w:r>
    </w:p>
    <w:p w:rsidR="00000000" w:rsidDel="00000000" w:rsidP="00000000" w:rsidRDefault="00000000" w:rsidRPr="00000000" w14:paraId="0000000C">
      <w:pPr>
        <w:spacing w:after="120" w:line="276" w:lineRule="auto"/>
        <w:rPr>
          <w:i w:val="1"/>
          <w:sz w:val="20"/>
          <w:szCs w:val="20"/>
        </w:rPr>
      </w:pPr>
      <w:r w:rsidDel="00000000" w:rsidR="00000000" w:rsidRPr="00000000">
        <w:rPr>
          <w:b w:val="1"/>
          <w:i w:val="1"/>
          <w:sz w:val="20"/>
          <w:szCs w:val="20"/>
          <w:rtl w:val="0"/>
        </w:rPr>
        <w:t xml:space="preserve">Utbildningsbevakare: </w:t>
      </w:r>
      <w:r w:rsidDel="00000000" w:rsidR="00000000" w:rsidRPr="00000000">
        <w:rPr>
          <w:i w:val="1"/>
          <w:sz w:val="20"/>
          <w:szCs w:val="20"/>
          <w:rtl w:val="0"/>
        </w:rPr>
        <w:t xml:space="preserve">Jonathan Källbäcker</w:t>
      </w:r>
    </w:p>
    <w:p w:rsidR="00000000" w:rsidDel="00000000" w:rsidP="00000000" w:rsidRDefault="00000000" w:rsidRPr="00000000" w14:paraId="0000000D">
      <w:pPr>
        <w:spacing w:after="120" w:line="276" w:lineRule="auto"/>
        <w:rPr>
          <w:i w:val="1"/>
          <w:sz w:val="20"/>
          <w:szCs w:val="20"/>
        </w:rPr>
      </w:pPr>
      <w:r w:rsidDel="00000000" w:rsidR="00000000" w:rsidRPr="00000000">
        <w:rPr>
          <w:b w:val="1"/>
          <w:i w:val="1"/>
          <w:sz w:val="20"/>
          <w:szCs w:val="20"/>
          <w:rtl w:val="0"/>
        </w:rPr>
        <w:t xml:space="preserve">Närvarande</w:t>
      </w:r>
      <w:r w:rsidDel="00000000" w:rsidR="00000000" w:rsidRPr="00000000">
        <w:rPr>
          <w:i w:val="1"/>
          <w:sz w:val="20"/>
          <w:szCs w:val="20"/>
          <w:rtl w:val="0"/>
        </w:rPr>
        <w:t xml:space="preserve">: Thea Carlqvist, Max Pettersson, Jody Foo, Otto Fors</w:t>
      </w:r>
    </w:p>
    <w:p w:rsidR="00000000" w:rsidDel="00000000" w:rsidP="00000000" w:rsidRDefault="00000000" w:rsidRPr="00000000" w14:paraId="0000000E">
      <w:pPr>
        <w:spacing w:after="120" w:line="276" w:lineRule="auto"/>
        <w:rPr>
          <w:i w:val="1"/>
          <w:sz w:val="20"/>
          <w:szCs w:val="20"/>
        </w:rPr>
      </w:pPr>
      <w:r w:rsidDel="00000000" w:rsidR="00000000" w:rsidRPr="00000000">
        <w:rPr>
          <w:b w:val="1"/>
          <w:i w:val="1"/>
          <w:sz w:val="20"/>
          <w:szCs w:val="20"/>
          <w:rtl w:val="0"/>
        </w:rPr>
        <w:t xml:space="preserve">Plats och tid</w:t>
      </w:r>
      <w:r w:rsidDel="00000000" w:rsidR="00000000" w:rsidRPr="00000000">
        <w:rPr>
          <w:i w:val="1"/>
          <w:sz w:val="20"/>
          <w:szCs w:val="20"/>
          <w:rtl w:val="0"/>
        </w:rPr>
        <w:t xml:space="preserve">: Konrad Zuse, 5 mars 2020</w:t>
      </w:r>
    </w:p>
    <w:p w:rsidR="00000000" w:rsidDel="00000000" w:rsidP="00000000" w:rsidRDefault="00000000" w:rsidRPr="00000000" w14:paraId="0000000F">
      <w:pPr>
        <w:spacing w:after="120" w:line="276" w:lineRule="auto"/>
        <w:rPr>
          <w:b w:val="1"/>
          <w:sz w:val="20"/>
          <w:szCs w:val="20"/>
        </w:rPr>
      </w:pPr>
      <w:r w:rsidDel="00000000" w:rsidR="00000000" w:rsidRPr="00000000">
        <w:rPr>
          <w:b w:val="1"/>
          <w:sz w:val="20"/>
          <w:szCs w:val="20"/>
          <w:rtl w:val="0"/>
        </w:rPr>
        <w:t xml:space="preserve">Övre stycket är klassens samlade tankar, nedre stycket är kursansvariges kommentarer.</w:t>
      </w:r>
    </w:p>
    <w:p w:rsidR="00000000" w:rsidDel="00000000" w:rsidP="00000000" w:rsidRDefault="00000000" w:rsidRPr="00000000" w14:paraId="00000010">
      <w:pPr>
        <w:keepNext w:val="1"/>
        <w:pBdr>
          <w:top w:color="000000" w:space="1" w:sz="4" w:val="single"/>
          <w:bottom w:color="000000" w:space="1" w:sz="4" w:val="single"/>
        </w:pBdr>
        <w:tabs>
          <w:tab w:val="left" w:pos="0"/>
          <w:tab w:val="left" w:pos="720"/>
        </w:tabs>
        <w:spacing w:after="113" w:line="276" w:lineRule="auto"/>
        <w:jc w:val="both"/>
        <w:rPr>
          <w:rFonts w:ascii="Garamond" w:cs="Garamond" w:eastAsia="Garamond" w:hAnsi="Garamond"/>
          <w:b w:val="1"/>
          <w:smallCaps w:val="1"/>
        </w:rPr>
      </w:pPr>
      <w:r w:rsidDel="00000000" w:rsidR="00000000" w:rsidRPr="00000000">
        <w:rPr>
          <w:rFonts w:ascii="Garamond" w:cs="Garamond" w:eastAsia="Garamond" w:hAnsi="Garamond"/>
          <w:b w:val="1"/>
          <w:smallCaps w:val="1"/>
          <w:rtl w:val="0"/>
        </w:rPr>
        <w:t xml:space="preserve">§1 Sammanfattning av evaliuate</w:t>
      </w:r>
    </w:p>
    <w:p w:rsidR="00000000" w:rsidDel="00000000" w:rsidP="00000000" w:rsidRDefault="00000000" w:rsidRPr="00000000" w14:paraId="00000011">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21 personer av 51 svarade på Evaliuate-enkäten. De fyra första punkterna, som handlar som ämnesinnehållet, undervisnings- och arbetsformerna, de examinerande momenten, respektive kursens pedagogiska genomförande, har alla övervägande svar på 4 eller 5. Punkt 5, angående om den arbetsmängden har motsvarat kursens storlek i poäng, har 48% svarat ja, men 38% har svarat att arbetsinsatsen varit för hög. Övervägande mängd svarade 4 eller 5 på punkt 8, angående hur kursens innehåll har stämt överens med kursplanen. Som helhetsbetyg har kursen, återigen, fått mestadels 4:or och 5:or. </w:t>
      </w:r>
    </w:p>
    <w:p w:rsidR="00000000" w:rsidDel="00000000" w:rsidP="00000000" w:rsidRDefault="00000000" w:rsidRPr="00000000" w14:paraId="00000012">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3">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Ingen särskild kommentar, utöver att punkten angående diskriminering kommer tas med i framtiden.</w:t>
      </w:r>
      <w:r w:rsidDel="00000000" w:rsidR="00000000" w:rsidRPr="00000000">
        <w:rPr>
          <w:rtl w:val="0"/>
        </w:rPr>
      </w:r>
    </w:p>
    <w:p w:rsidR="00000000" w:rsidDel="00000000" w:rsidP="00000000" w:rsidRDefault="00000000" w:rsidRPr="00000000" w14:paraId="00000014">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5">
      <w:pPr>
        <w:keepNext w:val="1"/>
        <w:pBdr>
          <w:top w:color="000000" w:space="1" w:sz="4" w:val="single"/>
          <w:bottom w:color="000000" w:space="1" w:sz="4" w:val="single"/>
        </w:pBdr>
        <w:tabs>
          <w:tab w:val="left" w:pos="0"/>
          <w:tab w:val="left" w:pos="720"/>
        </w:tabs>
        <w:spacing w:after="113" w:line="276" w:lineRule="auto"/>
        <w:jc w:val="both"/>
        <w:rPr>
          <w:rFonts w:ascii="Garamond" w:cs="Garamond" w:eastAsia="Garamond" w:hAnsi="Garamond"/>
          <w:b w:val="1"/>
          <w:smallCaps w:val="1"/>
        </w:rPr>
      </w:pPr>
      <w:r w:rsidDel="00000000" w:rsidR="00000000" w:rsidRPr="00000000">
        <w:rPr>
          <w:rFonts w:ascii="Garamond" w:cs="Garamond" w:eastAsia="Garamond" w:hAnsi="Garamond"/>
          <w:b w:val="1"/>
          <w:smallCaps w:val="1"/>
          <w:rtl w:val="0"/>
        </w:rPr>
        <w:t xml:space="preserve">§ 2 Kursens innehåll jämfört med studieinformationen</w:t>
      </w:r>
    </w:p>
    <w:p w:rsidR="00000000" w:rsidDel="00000000" w:rsidP="00000000" w:rsidRDefault="00000000" w:rsidRPr="00000000" w14:paraId="00000016">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För det mesta ansåg klassen att kursens genomförande stämde överens med det som presenterades i början. Något som togs upp var dock att flera kände att arbetsinsatsen de behövde lägga ner var betydligt högre än den 37%:s-hastighet som var planerad.</w:t>
      </w:r>
      <w:r w:rsidDel="00000000" w:rsidR="00000000" w:rsidRPr="00000000">
        <w:rPr>
          <w:rFonts w:ascii="Garamond" w:cs="Garamond" w:eastAsia="Garamond" w:hAnsi="Garamond"/>
          <w:i w:val="1"/>
          <w:rtl w:val="0"/>
        </w:rPr>
        <w:br w:type="textWrapping"/>
      </w:r>
      <w:r w:rsidDel="00000000" w:rsidR="00000000" w:rsidRPr="00000000">
        <w:rPr>
          <w:rtl w:val="0"/>
        </w:rPr>
      </w:r>
    </w:p>
    <w:p w:rsidR="00000000" w:rsidDel="00000000" w:rsidP="00000000" w:rsidRDefault="00000000" w:rsidRPr="00000000" w14:paraId="00000017">
      <w:pPr>
        <w:spacing w:line="240" w:lineRule="auto"/>
        <w:rPr>
          <w:rFonts w:ascii="Garamond" w:cs="Garamond" w:eastAsia="Garamond" w:hAnsi="Garamond"/>
        </w:rPr>
      </w:pPr>
      <w:r w:rsidDel="00000000" w:rsidR="00000000" w:rsidRPr="00000000">
        <w:rPr>
          <w:rFonts w:ascii="Garamond" w:cs="Garamond" w:eastAsia="Garamond" w:hAnsi="Garamond"/>
          <w:rtl w:val="0"/>
        </w:rPr>
        <w:t xml:space="preserve">Varje kurs har en särskild mängd schemalagda timmar att använd, vilket gör det svårt att utöka antalet labbtimmar t. ex. Varje vecka är beräknad att behöva 16 timmars arbete (schemalagd och självstudie, 50/50), och det är svårt att uppskatta problemet utan att veta hur många timmar som lagts ner. </w:t>
      </w:r>
      <w:r w:rsidDel="00000000" w:rsidR="00000000" w:rsidRPr="00000000">
        <w:rPr>
          <w:rtl w:val="0"/>
        </w:rPr>
      </w:r>
    </w:p>
    <w:p w:rsidR="00000000" w:rsidDel="00000000" w:rsidP="00000000" w:rsidRDefault="00000000" w:rsidRPr="00000000" w14:paraId="00000018">
      <w:pPr>
        <w:spacing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9">
      <w:pPr>
        <w:keepNext w:val="1"/>
        <w:pBdr>
          <w:top w:color="000000" w:space="1" w:sz="4" w:val="single"/>
          <w:bottom w:color="000000" w:space="1" w:sz="4" w:val="single"/>
        </w:pBdr>
        <w:tabs>
          <w:tab w:val="left" w:pos="0"/>
          <w:tab w:val="left" w:pos="720"/>
        </w:tabs>
        <w:spacing w:after="113" w:line="276" w:lineRule="auto"/>
        <w:jc w:val="both"/>
        <w:rPr>
          <w:rFonts w:ascii="Garamond" w:cs="Garamond" w:eastAsia="Garamond" w:hAnsi="Garamond"/>
          <w:b w:val="1"/>
          <w:smallCaps w:val="1"/>
        </w:rPr>
      </w:pPr>
      <w:r w:rsidDel="00000000" w:rsidR="00000000" w:rsidRPr="00000000">
        <w:rPr>
          <w:rFonts w:ascii="Garamond" w:cs="Garamond" w:eastAsia="Garamond" w:hAnsi="Garamond"/>
          <w:b w:val="1"/>
          <w:smallCaps w:val="1"/>
          <w:rtl w:val="0"/>
        </w:rPr>
        <w:t xml:space="preserve">§ 3 Sammanfattning och återkoppling från tidigare år</w:t>
      </w:r>
    </w:p>
    <w:p w:rsidR="00000000" w:rsidDel="00000000" w:rsidP="00000000" w:rsidRDefault="00000000" w:rsidRPr="00000000" w14:paraId="0000001A">
      <w:pPr>
        <w:spacing w:after="240" w:line="240" w:lineRule="auto"/>
        <w:jc w:val="both"/>
        <w:rPr>
          <w:rFonts w:ascii="Garamond" w:cs="Garamond" w:eastAsia="Garamond" w:hAnsi="Garamond"/>
        </w:rPr>
      </w:pPr>
      <w:r w:rsidDel="00000000" w:rsidR="00000000" w:rsidRPr="00000000">
        <w:rPr>
          <w:rFonts w:ascii="Garamond" w:cs="Garamond" w:eastAsia="Garamond" w:hAnsi="Garamond"/>
          <w:rtl w:val="0"/>
        </w:rPr>
        <w:t xml:space="preserve">(Jodys kommentar angående tidigare ändringar.)</w:t>
        <w:br w:type="textWrapping"/>
        <w:t xml:space="preserve">Inför denna kursstart har ett redovisningsmoment tagits bort, en introuppgift, för att ‘lätta på trycket’. Begreppsseminarierna anpassades till detta genom att fokusera på demonstrationer.</w:t>
      </w:r>
      <w:r w:rsidDel="00000000" w:rsidR="00000000" w:rsidRPr="00000000">
        <w:rPr>
          <w:rtl w:val="0"/>
        </w:rPr>
      </w:r>
    </w:p>
    <w:p w:rsidR="00000000" w:rsidDel="00000000" w:rsidP="00000000" w:rsidRDefault="00000000" w:rsidRPr="00000000" w14:paraId="0000001B">
      <w:pPr>
        <w:keepNext w:val="1"/>
        <w:pBdr>
          <w:top w:color="000000" w:space="4" w:sz="4" w:val="single"/>
          <w:bottom w:color="000000" w:space="1" w:sz="4" w:val="single"/>
        </w:pBdr>
        <w:tabs>
          <w:tab w:val="left" w:pos="0"/>
          <w:tab w:val="left" w:pos="720"/>
        </w:tabs>
        <w:spacing w:after="113" w:line="276" w:lineRule="auto"/>
        <w:jc w:val="both"/>
        <w:rPr>
          <w:rFonts w:ascii="Garamond" w:cs="Garamond" w:eastAsia="Garamond" w:hAnsi="Garamond"/>
        </w:rPr>
      </w:pPr>
      <w:r w:rsidDel="00000000" w:rsidR="00000000" w:rsidRPr="00000000">
        <w:rPr>
          <w:rFonts w:ascii="Garamond" w:cs="Garamond" w:eastAsia="Garamond" w:hAnsi="Garamond"/>
          <w:b w:val="1"/>
          <w:smallCaps w:val="1"/>
          <w:rtl w:val="0"/>
        </w:rPr>
        <w:t xml:space="preserve">§ 4 Kursen i utbildningen</w:t>
      </w:r>
      <w:r w:rsidDel="00000000" w:rsidR="00000000" w:rsidRPr="00000000">
        <w:rPr>
          <w:rtl w:val="0"/>
        </w:rPr>
      </w:r>
    </w:p>
    <w:p w:rsidR="00000000" w:rsidDel="00000000" w:rsidP="00000000" w:rsidRDefault="00000000" w:rsidRPr="00000000" w14:paraId="0000001C">
      <w:pPr>
        <w:spacing w:after="240" w:line="240" w:lineRule="auto"/>
        <w:jc w:val="both"/>
        <w:rPr>
          <w:rFonts w:ascii="Garamond" w:cs="Garamond" w:eastAsia="Garamond" w:hAnsi="Garamond"/>
        </w:rPr>
      </w:pPr>
      <w:r w:rsidDel="00000000" w:rsidR="00000000" w:rsidRPr="00000000">
        <w:rPr>
          <w:rFonts w:ascii="Garamond" w:cs="Garamond" w:eastAsia="Garamond" w:hAnsi="Garamond"/>
          <w:rtl w:val="0"/>
        </w:rPr>
        <w:t xml:space="preserve">Övervägande del ansåg att kursen väldigt relevant och gav en bra grund till programmering, och att det var en bra ide att börja med det tidigt. Som tidigare konstaterat tyckte flera att arbetsbelastningen upplevdes väldigt hög i förhållande till kursens takt.</w:t>
      </w:r>
    </w:p>
    <w:p w:rsidR="00000000" w:rsidDel="00000000" w:rsidP="00000000" w:rsidRDefault="00000000" w:rsidRPr="00000000" w14:paraId="0000001D">
      <w:pPr>
        <w:spacing w:after="240" w:line="240" w:lineRule="auto"/>
        <w:jc w:val="both"/>
        <w:rPr>
          <w:rFonts w:ascii="Garamond" w:cs="Garamond" w:eastAsia="Garamond" w:hAnsi="Garamond"/>
        </w:rPr>
      </w:pPr>
      <w:r w:rsidDel="00000000" w:rsidR="00000000" w:rsidRPr="00000000">
        <w:rPr>
          <w:rFonts w:ascii="Garamond" w:cs="Garamond" w:eastAsia="Garamond" w:hAnsi="Garamond"/>
          <w:rtl w:val="0"/>
        </w:rPr>
        <w:t xml:space="preserve">Ingen kommentar.</w:t>
      </w:r>
    </w:p>
    <w:p w:rsidR="00000000" w:rsidDel="00000000" w:rsidP="00000000" w:rsidRDefault="00000000" w:rsidRPr="00000000" w14:paraId="0000001E">
      <w:pPr>
        <w:keepNext w:val="1"/>
        <w:pBdr>
          <w:top w:color="000000" w:space="1" w:sz="4" w:val="single"/>
          <w:bottom w:color="000000" w:space="1" w:sz="4" w:val="single"/>
        </w:pBdr>
        <w:tabs>
          <w:tab w:val="left" w:pos="0"/>
          <w:tab w:val="left" w:pos="720"/>
        </w:tabs>
        <w:spacing w:after="113" w:line="276" w:lineRule="auto"/>
        <w:jc w:val="both"/>
        <w:rPr>
          <w:rFonts w:ascii="Garamond" w:cs="Garamond" w:eastAsia="Garamond" w:hAnsi="Garamond"/>
          <w:b w:val="1"/>
          <w:smallCaps w:val="1"/>
        </w:rPr>
      </w:pPr>
      <w:r w:rsidDel="00000000" w:rsidR="00000000" w:rsidRPr="00000000">
        <w:rPr>
          <w:rFonts w:ascii="Garamond" w:cs="Garamond" w:eastAsia="Garamond" w:hAnsi="Garamond"/>
          <w:b w:val="1"/>
          <w:smallCaps w:val="1"/>
          <w:rtl w:val="0"/>
        </w:rPr>
        <w:t xml:space="preserve">§ 5 Kursmoment</w:t>
      </w:r>
    </w:p>
    <w:p w:rsidR="00000000" w:rsidDel="00000000" w:rsidP="00000000" w:rsidRDefault="00000000" w:rsidRPr="00000000" w14:paraId="0000001F">
      <w:pPr>
        <w:spacing w:after="240" w:line="240" w:lineRule="auto"/>
        <w:jc w:val="both"/>
        <w:rPr>
          <w:rFonts w:ascii="Garamond" w:cs="Garamond" w:eastAsia="Garamond" w:hAnsi="Garamond"/>
        </w:rPr>
      </w:pPr>
      <w:r w:rsidDel="00000000" w:rsidR="00000000" w:rsidRPr="00000000">
        <w:rPr>
          <w:rFonts w:ascii="Garamond" w:cs="Garamond" w:eastAsia="Garamond" w:hAnsi="Garamond"/>
          <w:rtl w:val="0"/>
        </w:rPr>
        <w:t xml:space="preserve">§ 5.1 Föreläsningar</w:t>
      </w:r>
    </w:p>
    <w:p w:rsidR="00000000" w:rsidDel="00000000" w:rsidP="00000000" w:rsidRDefault="00000000" w:rsidRPr="00000000" w14:paraId="00000020">
      <w:pPr>
        <w:spacing w:after="240" w:line="240" w:lineRule="auto"/>
        <w:jc w:val="both"/>
        <w:rPr>
          <w:rFonts w:ascii="Garamond" w:cs="Garamond" w:eastAsia="Garamond" w:hAnsi="Garamond"/>
        </w:rPr>
      </w:pPr>
      <w:r w:rsidDel="00000000" w:rsidR="00000000" w:rsidRPr="00000000">
        <w:rPr>
          <w:rFonts w:ascii="Garamond" w:cs="Garamond" w:eastAsia="Garamond" w:hAnsi="Garamond"/>
          <w:rtl w:val="0"/>
        </w:rPr>
        <w:t xml:space="preserve">Många tyckte att föreläsningarna var ganska svåra, men hanterbart sådant, mestadels för att ämnet i sig kommer med väldigt mycket nya termer och koncept för någon som inte har någon bakgrund. Flera upplevde att en del föreläsningars upplägg var rörigt/spretigt, och några exempel detsamma, vilket gjorde dem svåra att hänga med i. Det lyftes även fram att många förstod föreläsningarnas innehåll först efteråt när de börjat jobba med uppgifterna. </w:t>
        <w:br w:type="textWrapping"/>
        <w:t xml:space="preserve">     Ett förslag som kom upp var att, efter varje moment, ha en slags sammanfattnings-föreläsningen för det momentet, som går igenom delarna igen efter att vi har fått lite erfarenhet.</w:t>
      </w:r>
    </w:p>
    <w:p w:rsidR="00000000" w:rsidDel="00000000" w:rsidP="00000000" w:rsidRDefault="00000000" w:rsidRPr="00000000" w14:paraId="00000021">
      <w:pPr>
        <w:spacing w:after="240" w:line="240" w:lineRule="auto"/>
        <w:jc w:val="both"/>
        <w:rPr>
          <w:rFonts w:ascii="Garamond" w:cs="Garamond" w:eastAsia="Garamond" w:hAnsi="Garamond"/>
        </w:rPr>
      </w:pPr>
      <w:r w:rsidDel="00000000" w:rsidR="00000000" w:rsidRPr="00000000">
        <w:rPr>
          <w:rFonts w:ascii="Garamond" w:cs="Garamond" w:eastAsia="Garamond" w:hAnsi="Garamond"/>
          <w:rtl w:val="0"/>
        </w:rPr>
        <w:t xml:space="preserve">Reflektionsuppgifterna var tänkta att täcka upp en slags ‘återsamling’ av momenten, och varje moment försökte börja med en snabb återkoppling till tidigare, men, återigen, det finns begränsade timmar. </w:t>
      </w:r>
    </w:p>
    <w:p w:rsidR="00000000" w:rsidDel="00000000" w:rsidP="00000000" w:rsidRDefault="00000000" w:rsidRPr="00000000" w14:paraId="00000022">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 5.2 Laborationer</w:t>
        <w:br w:type="textWrapping"/>
        <w:br w:type="textWrapping"/>
        <w:t xml:space="preserve">Temauppgifterna uppskattades för det mesta, speciellt den kreativa problemlösnings-aspekten hos de senare där ett problem presenterades och vi fick lösa det själva. Väldigt lärorikt! Några upplevde att det blev en väldigt skarp svårighets-ökning mellan tema 2, 3 och vidare. Övriga tankar som lyftes var angående labb-assistenterna. Dessa uppskattades generellt väldigt mycket, men det blev väldigt mycket väntande. Varken handuppräckning eller ‘rundgången’ kändes effektivt. Några förslag som togs upp var ifall det kunde finnas ett öppet diskussionforum där elever kan lägga upp frågor, och assistenter (eller andra elever) kan svara på ett sådant sätt att alla andra också kan se svaret. Ett annat förslag var att assistenterna borde ha mer koll på vad vi jobbar med, för att undvika situationer där de behöver “sätta sig in i” uppgiften, och så att de har förståelse över vad vi förväntas kunna och inte.</w:t>
      </w:r>
    </w:p>
    <w:p w:rsidR="00000000" w:rsidDel="00000000" w:rsidP="00000000" w:rsidRDefault="00000000" w:rsidRPr="00000000" w14:paraId="00000023">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Kursen är konstruerad för att försöka vara jämnfördelad, men eftersom det är mycket nytt speciellt i början blir det lätt en skarp svårighetsökning när man bygger vidare på det.</w:t>
        <w:br w:type="textWrapping"/>
        <w:t xml:space="preserve">Resursmässigt är det svårt att få in fler labb-assistenter, men ett diskussionsforum är något vi ska försöka ordna, antagligen i form av ett forum för studenter där lärare/assistenter kollar in då och då. Assistenterna får en genomgång inför varje tema, men jag ska ha det i åtanke till nästa år.</w:t>
      </w:r>
      <w:r w:rsidDel="00000000" w:rsidR="00000000" w:rsidRPr="00000000">
        <w:rPr>
          <w:rtl w:val="0"/>
        </w:rPr>
      </w:r>
    </w:p>
    <w:p w:rsidR="00000000" w:rsidDel="00000000" w:rsidP="00000000" w:rsidRDefault="00000000" w:rsidRPr="00000000" w14:paraId="00000024">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 5.3 </w:t>
      </w:r>
      <w:r w:rsidDel="00000000" w:rsidR="00000000" w:rsidRPr="00000000">
        <w:rPr>
          <w:rFonts w:ascii="Garamond" w:cs="Garamond" w:eastAsia="Garamond" w:hAnsi="Garamond"/>
          <w:rtl w:val="0"/>
        </w:rPr>
        <w:t xml:space="preserve">Pythonuppgifterna</w:t>
      </w:r>
    </w:p>
    <w:p w:rsidR="00000000" w:rsidDel="00000000" w:rsidP="00000000" w:rsidRDefault="00000000" w:rsidRPr="00000000" w14:paraId="00000025">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Pythonuppgifterna upplevdes lärorika, även om ibland ganska svåra. Några ansåg att uppgifternas instruktioner borde förtydligas för att minska risken för missförstånd. Återigen togs det upp att en oproportionelig arbetsinsats krävdes, särskilt för de utan någon förkunskap alls.</w:t>
      </w:r>
    </w:p>
    <w:p w:rsidR="00000000" w:rsidDel="00000000" w:rsidP="00000000" w:rsidRDefault="00000000" w:rsidRPr="00000000" w14:paraId="00000026">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Pythonuppgifterna används i flera kurser, och när vi märker att en fråga är problematisk ändrar vi den så gott vi kan. Specifika otydliga uppifter får gärna utpekas under kursens gång.</w:t>
      </w:r>
      <w:r w:rsidDel="00000000" w:rsidR="00000000" w:rsidRPr="00000000">
        <w:rPr>
          <w:rtl w:val="0"/>
        </w:rPr>
      </w:r>
    </w:p>
    <w:p w:rsidR="00000000" w:rsidDel="00000000" w:rsidP="00000000" w:rsidRDefault="00000000" w:rsidRPr="00000000" w14:paraId="00000027">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 5.4 Seminarier</w:t>
      </w:r>
    </w:p>
    <w:p w:rsidR="00000000" w:rsidDel="00000000" w:rsidP="00000000" w:rsidRDefault="00000000" w:rsidRPr="00000000" w14:paraId="00000028">
      <w:pPr>
        <w:spacing w:after="240" w:line="240" w:lineRule="auto"/>
        <w:jc w:val="both"/>
        <w:rPr>
          <w:rFonts w:ascii="Garamond" w:cs="Garamond" w:eastAsia="Garamond" w:hAnsi="Garamond"/>
        </w:rPr>
      </w:pPr>
      <w:r w:rsidDel="00000000" w:rsidR="00000000" w:rsidRPr="00000000">
        <w:rPr>
          <w:rFonts w:ascii="Garamond" w:cs="Garamond" w:eastAsia="Garamond" w:hAnsi="Garamond"/>
          <w:rtl w:val="0"/>
        </w:rPr>
        <w:t xml:space="preserve">Begreppsseminarierna upplevdes luddiga, ineffektiva, och frånkopplade. Förväntningarna inför dessa var spridda, och flera visste inte på vilken nivå man behövde förstå området. Detta ledde också till att det var svårt att ta in de andra gruppernas presentationer. Eftersom de områdena som togs upp inte heller användes till något senare glömdes de också lätt bort igen. Förslag som togs upp var om dess områden kanske istället bör behandlas i föreläsningar? Eller i en form där de inleds med föreläsningar så att alla får en gemensam grund, för att sedan diskuteras i seminarier där man i grupper kan prata om vad man förstod och inte. Detta ansåg flera skulle vara en lämpligare form.</w:t>
        <w:br w:type="textWrapping"/>
        <w:t xml:space="preserve">     Algoritmseminarierna upplevdes betydligt mer relevanta och kopplade till resten av kursen, särskilt eftersom de låg så nära tema-uppgiften. Sorteringsalgoritmens struktur av “redovisa en, skriv om de andra” uppskattades och ökade motivationen! Övriga tankar som togs upp var att UML kanske ska presenteras tydligare för att ge en tydligare inblick i hur man arbetar med klasser. (Till exempel när vi först introducerar klasser.)</w:t>
      </w:r>
    </w:p>
    <w:p w:rsidR="00000000" w:rsidDel="00000000" w:rsidP="00000000" w:rsidRDefault="00000000" w:rsidRPr="00000000" w14:paraId="00000029">
      <w:pPr>
        <w:spacing w:after="240" w:line="240" w:lineRule="auto"/>
        <w:jc w:val="both"/>
        <w:rPr>
          <w:rFonts w:ascii="Garamond" w:cs="Garamond" w:eastAsia="Garamond" w:hAnsi="Garamond"/>
        </w:rPr>
      </w:pPr>
      <w:r w:rsidDel="00000000" w:rsidR="00000000" w:rsidRPr="00000000">
        <w:rPr>
          <w:rFonts w:ascii="Garamond" w:cs="Garamond" w:eastAsia="Garamond" w:hAnsi="Garamond"/>
          <w:rtl w:val="0"/>
        </w:rPr>
        <w:t xml:space="preserve">Jag förstår problematiken hos begreppsseminarierna, och ska ta med det till framtiden.</w:t>
        <w:br w:type="textWrapping"/>
        <w:t xml:space="preserve">Instruktionerna ska försöka förtydligas till att det endast är en simpel nivå som krävs. UML kan introduceras som kontext i tema 4, men kommer inte användas förräns tema 6.</w:t>
      </w:r>
      <w:r w:rsidDel="00000000" w:rsidR="00000000" w:rsidRPr="00000000">
        <w:rPr>
          <w:rtl w:val="0"/>
        </w:rPr>
      </w:r>
    </w:p>
    <w:p w:rsidR="00000000" w:rsidDel="00000000" w:rsidP="00000000" w:rsidRDefault="00000000" w:rsidRPr="00000000" w14:paraId="0000002A">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 5.5 Övriga kursmoment</w:t>
      </w:r>
    </w:p>
    <w:p w:rsidR="00000000" w:rsidDel="00000000" w:rsidP="00000000" w:rsidRDefault="00000000" w:rsidRPr="00000000" w14:paraId="0000002B">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Ett förslag som togs upp var att reflektions-rapporternas “råd till nya studenter”-del borde presenteras för de nya studenterna vid början av momenten. Kan vara hjälpsamt!</w:t>
        <w:br w:type="textWrapping"/>
        <w:t xml:space="preserve">Flera personer tyckte att matteuppgifterna kändes frånkopplade från resten av kursen, och skulle önskat att tydligare applicerings-exempel av det vi lärt oss togs upp under senare delar.</w:t>
        <w:br w:type="textWrapping"/>
        <w:t xml:space="preserve">Algoritmrapporterna uppskattades och var ett bra sätt att lära sig och förstå olika områden.</w:t>
        <w:br w:type="textWrapping"/>
        <w:t xml:space="preserve">Lektions-passen, det vill säga datalabbspassen med en kort presentation av assistenterna i början, upplevdes luddiga och ostrukturerade. De var en slags gråzon av arbetstillfälle och föreläsning, och deras syfte borde förtydligas eller omstruktureras. Några poängterade även att det är bra när uppgifterna är uppdaterade i tid.</w:t>
      </w:r>
    </w:p>
    <w:p w:rsidR="00000000" w:rsidDel="00000000" w:rsidP="00000000" w:rsidRDefault="00000000" w:rsidRPr="00000000" w14:paraId="0000002C">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Ni fick inga reflektions-råd från året innan för att momentet inte fanns året innan, och det finns en del regel-problem i att dela dokumenten med andra. En sammanställning av dem kan däremot tas upp till de nya studenterna! Jag förstår problematiken hos matten, och ska ta med det vidare. Syftet med lektionspassen kan presenteras tydligare!</w:t>
        <w:br w:type="textWrapping"/>
      </w:r>
    </w:p>
    <w:p w:rsidR="00000000" w:rsidDel="00000000" w:rsidP="00000000" w:rsidRDefault="00000000" w:rsidRPr="00000000" w14:paraId="0000002D">
      <w:pPr>
        <w:keepNext w:val="1"/>
        <w:pBdr>
          <w:top w:color="000000" w:space="1" w:sz="4" w:val="single"/>
          <w:bottom w:color="000000" w:space="1" w:sz="4" w:val="single"/>
        </w:pBdr>
        <w:tabs>
          <w:tab w:val="left" w:pos="0"/>
          <w:tab w:val="left" w:pos="720"/>
        </w:tabs>
        <w:spacing w:after="113" w:line="276" w:lineRule="auto"/>
        <w:jc w:val="both"/>
        <w:rPr>
          <w:rFonts w:ascii="Garamond" w:cs="Garamond" w:eastAsia="Garamond" w:hAnsi="Garamond"/>
          <w:b w:val="1"/>
          <w:smallCaps w:val="1"/>
        </w:rPr>
      </w:pPr>
      <w:r w:rsidDel="00000000" w:rsidR="00000000" w:rsidRPr="00000000">
        <w:rPr>
          <w:rFonts w:ascii="Garamond" w:cs="Garamond" w:eastAsia="Garamond" w:hAnsi="Garamond"/>
          <w:b w:val="1"/>
          <w:smallCaps w:val="1"/>
          <w:rtl w:val="0"/>
        </w:rPr>
        <w:t xml:space="preserve">§ 6 Litteratur</w:t>
      </w:r>
    </w:p>
    <w:p w:rsidR="00000000" w:rsidDel="00000000" w:rsidP="00000000" w:rsidRDefault="00000000" w:rsidRPr="00000000" w14:paraId="0000002E">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Kurslitteraturen användes inte alls av många, lite av få, och mycket av ingen. Många ansåg att böckerna inte alls var nödvändiga, även om hur kursen presenterades i början fick det att låta så. Några som faktiskt använde kurslitteraturen tyckte även att den inte var särskilt bra på att ge en nybörjar-start utan förkunskap. Ett förslag som togs upp var att betona användandet av internetkällor, och länka till flera bra sådana, forum och/eller youtubevideor.</w:t>
      </w:r>
    </w:p>
    <w:p w:rsidR="00000000" w:rsidDel="00000000" w:rsidP="00000000" w:rsidRDefault="00000000" w:rsidRPr="00000000" w14:paraId="0000002F">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Kurslitteraturen har inte varit optimal, och inför nästa år kommer kurslitteraturen bytas ut till böcker där båda är svenska och förhoppningsvis är de enklare att förstå. Kurslitteraturen kommer fortsätta att inte vara obligatorisk. Ett forum för studenter kan användas till att dela bra internetkällor också.</w:t>
      </w:r>
      <w:r w:rsidDel="00000000" w:rsidR="00000000" w:rsidRPr="00000000">
        <w:rPr>
          <w:rtl w:val="0"/>
        </w:rPr>
      </w:r>
    </w:p>
    <w:p w:rsidR="00000000" w:rsidDel="00000000" w:rsidP="00000000" w:rsidRDefault="00000000" w:rsidRPr="00000000" w14:paraId="00000030">
      <w:pPr>
        <w:keepNext w:val="1"/>
        <w:pBdr>
          <w:top w:color="000000" w:space="1" w:sz="4" w:val="single"/>
          <w:bottom w:color="000000" w:space="1" w:sz="4" w:val="single"/>
        </w:pBdr>
        <w:tabs>
          <w:tab w:val="left" w:pos="0"/>
          <w:tab w:val="left" w:pos="720"/>
        </w:tabs>
        <w:spacing w:after="113" w:line="276" w:lineRule="auto"/>
        <w:jc w:val="both"/>
        <w:rPr>
          <w:rFonts w:ascii="Garamond" w:cs="Garamond" w:eastAsia="Garamond" w:hAnsi="Garamond"/>
          <w:b w:val="1"/>
          <w:smallCaps w:val="1"/>
        </w:rPr>
      </w:pPr>
      <w:r w:rsidDel="00000000" w:rsidR="00000000" w:rsidRPr="00000000">
        <w:rPr>
          <w:rFonts w:ascii="Garamond" w:cs="Garamond" w:eastAsia="Garamond" w:hAnsi="Garamond"/>
          <w:b w:val="1"/>
          <w:smallCaps w:val="1"/>
          <w:rtl w:val="0"/>
        </w:rPr>
        <w:t xml:space="preserve">§ 7 Examination</w:t>
      </w:r>
    </w:p>
    <w:p w:rsidR="00000000" w:rsidDel="00000000" w:rsidP="00000000" w:rsidRDefault="00000000" w:rsidRPr="00000000" w14:paraId="00000031">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Det uppskattades att examinationsmomenten var utspridda över kursen. Många ansåg att temauppgiftsredovisningarna tog alldeles för lång tid. Någonstans i mitten av kursen skärptes redovisningarna till för att de skulle bli kortare, och detta var bra.</w:t>
      </w:r>
    </w:p>
    <w:p w:rsidR="00000000" w:rsidDel="00000000" w:rsidP="00000000" w:rsidRDefault="00000000" w:rsidRPr="00000000" w14:paraId="00000032">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Vi kommer fortsätta så.</w:t>
      </w:r>
      <w:r w:rsidDel="00000000" w:rsidR="00000000" w:rsidRPr="00000000">
        <w:rPr>
          <w:rtl w:val="0"/>
        </w:rPr>
      </w:r>
    </w:p>
    <w:p w:rsidR="00000000" w:rsidDel="00000000" w:rsidP="00000000" w:rsidRDefault="00000000" w:rsidRPr="00000000" w14:paraId="00000033">
      <w:pPr>
        <w:keepNext w:val="1"/>
        <w:pBdr>
          <w:top w:color="000000" w:space="1" w:sz="4" w:val="single"/>
          <w:bottom w:color="000000" w:space="1" w:sz="4" w:val="single"/>
        </w:pBdr>
        <w:tabs>
          <w:tab w:val="left" w:pos="0"/>
          <w:tab w:val="left" w:pos="720"/>
        </w:tabs>
        <w:spacing w:after="113" w:line="276" w:lineRule="auto"/>
        <w:jc w:val="both"/>
        <w:rPr>
          <w:rFonts w:ascii="Garamond" w:cs="Garamond" w:eastAsia="Garamond" w:hAnsi="Garamond"/>
          <w:b w:val="1"/>
          <w:smallCaps w:val="1"/>
        </w:rPr>
      </w:pPr>
      <w:r w:rsidDel="00000000" w:rsidR="00000000" w:rsidRPr="00000000">
        <w:rPr>
          <w:rFonts w:ascii="Garamond" w:cs="Garamond" w:eastAsia="Garamond" w:hAnsi="Garamond"/>
          <w:b w:val="1"/>
          <w:smallCaps w:val="1"/>
          <w:rtl w:val="0"/>
        </w:rPr>
        <w:t xml:space="preserve">§ 8 Feedback under kursens moment</w:t>
      </w:r>
    </w:p>
    <w:p w:rsidR="00000000" w:rsidDel="00000000" w:rsidP="00000000" w:rsidRDefault="00000000" w:rsidRPr="00000000" w14:paraId="00000034">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Inga särskilda åsikter om feedback under kursen togs upp, i allmännhet upplevdes det bra.</w:t>
      </w:r>
    </w:p>
    <w:p w:rsidR="00000000" w:rsidDel="00000000" w:rsidP="00000000" w:rsidRDefault="00000000" w:rsidRPr="00000000" w14:paraId="00000035">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Ingen kommentar.</w:t>
      </w:r>
      <w:r w:rsidDel="00000000" w:rsidR="00000000" w:rsidRPr="00000000">
        <w:rPr>
          <w:rtl w:val="0"/>
        </w:rPr>
      </w:r>
    </w:p>
    <w:p w:rsidR="00000000" w:rsidDel="00000000" w:rsidP="00000000" w:rsidRDefault="00000000" w:rsidRPr="00000000" w14:paraId="00000036">
      <w:pPr>
        <w:keepNext w:val="1"/>
        <w:pBdr>
          <w:top w:color="000000" w:space="1" w:sz="4" w:val="single"/>
          <w:bottom w:color="000000" w:space="1" w:sz="4" w:val="single"/>
        </w:pBdr>
        <w:tabs>
          <w:tab w:val="left" w:pos="0"/>
          <w:tab w:val="left" w:pos="720"/>
        </w:tabs>
        <w:spacing w:after="113" w:line="276" w:lineRule="auto"/>
        <w:jc w:val="both"/>
        <w:rPr>
          <w:rFonts w:ascii="Garamond" w:cs="Garamond" w:eastAsia="Garamond" w:hAnsi="Garamond"/>
          <w:b w:val="1"/>
          <w:smallCaps w:val="1"/>
        </w:rPr>
      </w:pPr>
      <w:r w:rsidDel="00000000" w:rsidR="00000000" w:rsidRPr="00000000">
        <w:rPr>
          <w:rFonts w:ascii="Garamond" w:cs="Garamond" w:eastAsia="Garamond" w:hAnsi="Garamond"/>
          <w:b w:val="1"/>
          <w:smallCaps w:val="1"/>
          <w:rtl w:val="0"/>
        </w:rPr>
        <w:t xml:space="preserve">§ 9 Studiemiljö</w:t>
      </w:r>
    </w:p>
    <w:p w:rsidR="00000000" w:rsidDel="00000000" w:rsidP="00000000" w:rsidRDefault="00000000" w:rsidRPr="00000000" w14:paraId="00000037">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Några lyfte att A-husets grupprum inte var bekväma för varken arbete eller seminarierna, och skulle mycket hellre vara i till exempel studenthuset.</w:t>
      </w:r>
    </w:p>
    <w:p w:rsidR="00000000" w:rsidDel="00000000" w:rsidP="00000000" w:rsidRDefault="00000000" w:rsidRPr="00000000" w14:paraId="00000038">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Noterat, ska ha det i åtanke.</w:t>
      </w:r>
      <w:r w:rsidDel="00000000" w:rsidR="00000000" w:rsidRPr="00000000">
        <w:rPr>
          <w:rtl w:val="0"/>
        </w:rPr>
      </w:r>
    </w:p>
    <w:p w:rsidR="00000000" w:rsidDel="00000000" w:rsidP="00000000" w:rsidRDefault="00000000" w:rsidRPr="00000000" w14:paraId="00000039">
      <w:pPr>
        <w:keepNext w:val="1"/>
        <w:pBdr>
          <w:top w:color="000000" w:space="1" w:sz="4" w:val="single"/>
          <w:bottom w:color="000000" w:space="1" w:sz="4" w:val="single"/>
        </w:pBdr>
        <w:tabs>
          <w:tab w:val="left" w:pos="0"/>
          <w:tab w:val="left" w:pos="720"/>
        </w:tabs>
        <w:spacing w:after="113" w:line="276" w:lineRule="auto"/>
        <w:jc w:val="both"/>
        <w:rPr>
          <w:rFonts w:ascii="Garamond" w:cs="Garamond" w:eastAsia="Garamond" w:hAnsi="Garamond"/>
          <w:b w:val="1"/>
          <w:smallCaps w:val="1"/>
        </w:rPr>
      </w:pPr>
      <w:r w:rsidDel="00000000" w:rsidR="00000000" w:rsidRPr="00000000">
        <w:rPr>
          <w:rFonts w:ascii="Garamond" w:cs="Garamond" w:eastAsia="Garamond" w:hAnsi="Garamond"/>
          <w:b w:val="1"/>
          <w:smallCaps w:val="1"/>
          <w:rtl w:val="0"/>
        </w:rPr>
        <w:t xml:space="preserve">§ 10 Studenternas övriga kommentarer</w:t>
      </w:r>
    </w:p>
    <w:p w:rsidR="00000000" w:rsidDel="00000000" w:rsidP="00000000" w:rsidRDefault="00000000" w:rsidRPr="00000000" w14:paraId="0000003A">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Relaterat till labbassistenternas roll under labb-passen togs det upp att det nog vore bra med fler assistenter, för att minska väntetid. Det, eller forums-lösning som togs upp ovan.</w:t>
        <w:br w:type="textWrapping"/>
        <w:t xml:space="preserve">Många ansåg att kurshemsidan var väldigt rörig, med väldigt många länkar som ledde till väldigt många olika platser - ofta svårt att ‘hitta rätt’. Några lyfte också fram att kursen ofta sågs som en ren programmenringskurs, och att informationstekniska delen ofta glömdes bort eller inte behandlades som lika seriöst, vilket kan ha bidragit till att många av dem momenten kändes frånkopplade. </w:t>
        <w:br w:type="textWrapping"/>
        <w:t xml:space="preserve">Slutligen var alla närvarande överens om att Jody var en väldigt bra föreläsare och kursledare!</w:t>
      </w:r>
    </w:p>
    <w:p w:rsidR="00000000" w:rsidDel="00000000" w:rsidP="00000000" w:rsidRDefault="00000000" w:rsidRPr="00000000" w14:paraId="0000003B">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Kurshemsidan har med sig delar från när kursen såg annorlunda ut, och det är en stor kurs med många moment, vilket leder till att sidan blir rörig. Men, jag ska försöka förtydliga den. </w:t>
      </w:r>
      <w:r w:rsidDel="00000000" w:rsidR="00000000" w:rsidRPr="00000000">
        <w:rPr>
          <w:rtl w:val="0"/>
        </w:rPr>
      </w:r>
    </w:p>
    <w:p w:rsidR="00000000" w:rsidDel="00000000" w:rsidP="00000000" w:rsidRDefault="00000000" w:rsidRPr="00000000" w14:paraId="0000003C">
      <w:pPr>
        <w:keepNext w:val="1"/>
        <w:pBdr>
          <w:top w:color="000000" w:space="1" w:sz="4" w:val="single"/>
          <w:bottom w:color="000000" w:space="1" w:sz="4" w:val="single"/>
        </w:pBdr>
        <w:tabs>
          <w:tab w:val="left" w:pos="0"/>
          <w:tab w:val="left" w:pos="720"/>
        </w:tabs>
        <w:spacing w:after="113" w:line="276" w:lineRule="auto"/>
        <w:jc w:val="both"/>
        <w:rPr>
          <w:rFonts w:ascii="Garamond" w:cs="Garamond" w:eastAsia="Garamond" w:hAnsi="Garamond"/>
          <w:b w:val="1"/>
          <w:smallCaps w:val="1"/>
        </w:rPr>
      </w:pPr>
      <w:r w:rsidDel="00000000" w:rsidR="00000000" w:rsidRPr="00000000">
        <w:rPr>
          <w:rFonts w:ascii="Garamond" w:cs="Garamond" w:eastAsia="Garamond" w:hAnsi="Garamond"/>
          <w:b w:val="1"/>
          <w:smallCaps w:val="1"/>
          <w:rtl w:val="0"/>
        </w:rPr>
        <w:t xml:space="preserve">§ 11 Examinatorns övriga kommentarer</w:t>
      </w:r>
    </w:p>
    <w:p w:rsidR="00000000" w:rsidDel="00000000" w:rsidP="00000000" w:rsidRDefault="00000000" w:rsidRPr="00000000" w14:paraId="0000003D">
      <w:pPr>
        <w:spacing w:after="240" w:line="276" w:lineRule="auto"/>
        <w:jc w:val="both"/>
        <w:rPr>
          <w:rFonts w:ascii="Garamond" w:cs="Garamond" w:eastAsia="Garamond" w:hAnsi="Garamond"/>
        </w:rPr>
      </w:pPr>
      <w:r w:rsidDel="00000000" w:rsidR="00000000" w:rsidRPr="00000000">
        <w:rPr>
          <w:rFonts w:ascii="Garamond" w:cs="Garamond" w:eastAsia="Garamond" w:hAnsi="Garamond"/>
          <w:rtl w:val="0"/>
        </w:rPr>
        <w:t xml:space="preserve">Inga övriga kommentar, bra återkoppling från klassen med nyanserade kommentarer!</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